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Pr="009A083A" w:rsidRDefault="009A083A" w:rsidP="009A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3A">
        <w:rPr>
          <w:rFonts w:ascii="Times New Roman" w:hAnsi="Times New Roman" w:cs="Times New Roman"/>
          <w:b/>
          <w:sz w:val="24"/>
          <w:szCs w:val="24"/>
        </w:rPr>
        <w:t>Engedélyezett létesítmények listája – Egyesült Államok (</w:t>
      </w:r>
      <w:r w:rsidR="00E254AC">
        <w:rPr>
          <w:rFonts w:ascii="Times New Roman" w:hAnsi="Times New Roman" w:cs="Times New Roman"/>
          <w:b/>
          <w:sz w:val="24"/>
          <w:szCs w:val="24"/>
        </w:rPr>
        <w:t>2016.09.07</w:t>
      </w:r>
      <w:r w:rsidR="007D7DA5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Rcsostblzat"/>
        <w:tblpPr w:leftFromText="141" w:rightFromText="141" w:vertAnchor="page" w:horzAnchor="margin" w:tblpY="1949"/>
        <w:tblW w:w="13858" w:type="dxa"/>
        <w:tblLayout w:type="fixed"/>
        <w:tblLook w:val="04A0" w:firstRow="1" w:lastRow="0" w:firstColumn="1" w:lastColumn="0" w:noHBand="0" w:noVBand="1"/>
      </w:tblPr>
      <w:tblGrid>
        <w:gridCol w:w="392"/>
        <w:gridCol w:w="1501"/>
        <w:gridCol w:w="1496"/>
        <w:gridCol w:w="1501"/>
        <w:gridCol w:w="2448"/>
        <w:gridCol w:w="2835"/>
        <w:gridCol w:w="1842"/>
        <w:gridCol w:w="1843"/>
      </w:tblGrid>
      <w:tr w:rsidR="009A083A" w:rsidTr="009A083A">
        <w:tc>
          <w:tcPr>
            <w:tcW w:w="392" w:type="dxa"/>
          </w:tcPr>
          <w:p w:rsidR="009A083A" w:rsidRDefault="009A083A" w:rsidP="009A083A">
            <w:r>
              <w:t>No.</w:t>
            </w:r>
          </w:p>
        </w:tc>
        <w:tc>
          <w:tcPr>
            <w:tcW w:w="1501" w:type="dxa"/>
          </w:tcPr>
          <w:p w:rsidR="009A083A" w:rsidRDefault="009A083A" w:rsidP="009A083A">
            <w:r>
              <w:t>Regisztrációs szám</w:t>
            </w:r>
          </w:p>
        </w:tc>
        <w:tc>
          <w:tcPr>
            <w:tcW w:w="1496" w:type="dxa"/>
          </w:tcPr>
          <w:p w:rsidR="009A083A" w:rsidRDefault="009A083A" w:rsidP="009A083A">
            <w:r>
              <w:t>Vállalat neve</w:t>
            </w:r>
          </w:p>
        </w:tc>
        <w:tc>
          <w:tcPr>
            <w:tcW w:w="1501" w:type="dxa"/>
          </w:tcPr>
          <w:p w:rsidR="009A083A" w:rsidRDefault="009A083A" w:rsidP="009A083A">
            <w:r>
              <w:t>Vállalat címe</w:t>
            </w:r>
          </w:p>
        </w:tc>
        <w:tc>
          <w:tcPr>
            <w:tcW w:w="2448" w:type="dxa"/>
          </w:tcPr>
          <w:p w:rsidR="009A083A" w:rsidRDefault="009A083A" w:rsidP="009A083A">
            <w:r>
              <w:t>Termelés típusa</w:t>
            </w:r>
          </w:p>
        </w:tc>
        <w:tc>
          <w:tcPr>
            <w:tcW w:w="2835" w:type="dxa"/>
          </w:tcPr>
          <w:p w:rsidR="009A083A" w:rsidRDefault="009A083A" w:rsidP="009A083A">
            <w:r>
              <w:t>kategória</w:t>
            </w:r>
          </w:p>
        </w:tc>
        <w:tc>
          <w:tcPr>
            <w:tcW w:w="1842" w:type="dxa"/>
          </w:tcPr>
          <w:p w:rsidR="009A083A" w:rsidRDefault="009A083A" w:rsidP="009A083A">
            <w:proofErr w:type="spellStart"/>
            <w:r>
              <w:t>kategóriál</w:t>
            </w:r>
            <w:proofErr w:type="spellEnd"/>
            <w:r>
              <w:t xml:space="preserve"> angol elnevezése</w:t>
            </w:r>
          </w:p>
        </w:tc>
        <w:tc>
          <w:tcPr>
            <w:tcW w:w="1843" w:type="dxa"/>
          </w:tcPr>
          <w:p w:rsidR="009A083A" w:rsidRDefault="009A083A" w:rsidP="009A083A">
            <w:r>
              <w:t>állatfaj</w:t>
            </w:r>
          </w:p>
        </w:tc>
      </w:tr>
      <w:tr w:rsidR="009A083A" w:rsidTr="009A083A">
        <w:trPr>
          <w:trHeight w:val="1709"/>
        </w:trPr>
        <w:tc>
          <w:tcPr>
            <w:tcW w:w="392" w:type="dxa"/>
          </w:tcPr>
          <w:p w:rsidR="009A083A" w:rsidRDefault="009A083A" w:rsidP="009A083A">
            <w:r>
              <w:t>1</w:t>
            </w:r>
          </w:p>
        </w:tc>
        <w:tc>
          <w:tcPr>
            <w:tcW w:w="1501" w:type="dxa"/>
          </w:tcPr>
          <w:p w:rsidR="009A083A" w:rsidRDefault="009A083A" w:rsidP="009A083A">
            <w:proofErr w:type="gramStart"/>
            <w:r>
              <w:t>HU</w:t>
            </w:r>
            <w:proofErr w:type="gramEnd"/>
            <w:r>
              <w:t xml:space="preserve"> 6 EK</w:t>
            </w:r>
          </w:p>
        </w:tc>
        <w:tc>
          <w:tcPr>
            <w:tcW w:w="1496" w:type="dxa"/>
          </w:tcPr>
          <w:p w:rsidR="009A083A" w:rsidRDefault="009A083A" w:rsidP="009A083A">
            <w:r>
              <w:t>Pápai Hús Kft.</w:t>
            </w:r>
          </w:p>
        </w:tc>
        <w:tc>
          <w:tcPr>
            <w:tcW w:w="1501" w:type="dxa"/>
          </w:tcPr>
          <w:p w:rsidR="009A083A" w:rsidRDefault="009A083A" w:rsidP="009A083A">
            <w:r>
              <w:t>8500 Pápa, Kisfaludy u. 2.</w:t>
            </w:r>
          </w:p>
        </w:tc>
        <w:tc>
          <w:tcPr>
            <w:tcW w:w="2448" w:type="dxa"/>
          </w:tcPr>
          <w:p w:rsidR="009A083A" w:rsidRDefault="009A083A" w:rsidP="009A083A">
            <w:r>
              <w:t>Vágás, feldolgozás, darabolás, hűtött tárolás</w:t>
            </w:r>
          </w:p>
        </w:tc>
        <w:tc>
          <w:tcPr>
            <w:tcW w:w="2835" w:type="dxa"/>
          </w:tcPr>
          <w:p w:rsidR="009A083A" w:rsidRDefault="009A083A" w:rsidP="009A083A">
            <w:r>
              <w:t>teljesen főtt és „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  <w:r>
              <w:t>” kategória;</w:t>
            </w:r>
          </w:p>
          <w:p w:rsidR="009A083A" w:rsidRDefault="009A083A" w:rsidP="009A083A">
            <w:proofErr w:type="spellStart"/>
            <w:r>
              <w:t>hőkezelt</w:t>
            </w:r>
            <w:proofErr w:type="spellEnd"/>
            <w:r>
              <w:t>, de nem teljesen főtt – „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  <w:r>
              <w:t>” kategória</w:t>
            </w:r>
          </w:p>
        </w:tc>
        <w:tc>
          <w:tcPr>
            <w:tcW w:w="1842" w:type="dxa"/>
          </w:tcPr>
          <w:p w:rsidR="009A083A" w:rsidRDefault="009A083A" w:rsidP="009A083A"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cooked-not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  <w:r>
              <w:t xml:space="preserve">;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treated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cooked-not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</w:tc>
        <w:tc>
          <w:tcPr>
            <w:tcW w:w="1843" w:type="dxa"/>
          </w:tcPr>
          <w:p w:rsidR="009A083A" w:rsidRDefault="009A083A" w:rsidP="009A083A">
            <w:r>
              <w:t>sertés</w:t>
            </w:r>
          </w:p>
        </w:tc>
      </w:tr>
      <w:tr w:rsidR="009A083A" w:rsidTr="009A083A">
        <w:tc>
          <w:tcPr>
            <w:tcW w:w="392" w:type="dxa"/>
          </w:tcPr>
          <w:p w:rsidR="009A083A" w:rsidRDefault="009A083A" w:rsidP="009A083A">
            <w:r>
              <w:t>2</w:t>
            </w:r>
          </w:p>
        </w:tc>
        <w:tc>
          <w:tcPr>
            <w:tcW w:w="1501" w:type="dxa"/>
          </w:tcPr>
          <w:p w:rsidR="009A083A" w:rsidRDefault="009A083A" w:rsidP="009A083A">
            <w:proofErr w:type="gramStart"/>
            <w:r>
              <w:t>HU</w:t>
            </w:r>
            <w:proofErr w:type="gramEnd"/>
            <w:r>
              <w:t xml:space="preserve"> 7 EK</w:t>
            </w:r>
          </w:p>
        </w:tc>
        <w:tc>
          <w:tcPr>
            <w:tcW w:w="1496" w:type="dxa"/>
          </w:tcPr>
          <w:p w:rsidR="009A083A" w:rsidRDefault="009A083A" w:rsidP="009A083A">
            <w:r>
              <w:t xml:space="preserve">Pick Szeged </w:t>
            </w:r>
            <w:proofErr w:type="spellStart"/>
            <w:r>
              <w:t>Zrt</w:t>
            </w:r>
            <w:proofErr w:type="spellEnd"/>
            <w:r>
              <w:t>. Központi Gyára</w:t>
            </w:r>
          </w:p>
        </w:tc>
        <w:tc>
          <w:tcPr>
            <w:tcW w:w="1501" w:type="dxa"/>
          </w:tcPr>
          <w:p w:rsidR="009A083A" w:rsidRDefault="009A083A" w:rsidP="009A083A">
            <w:r>
              <w:t>6725 Szeged, Szabadkai út 18.</w:t>
            </w:r>
          </w:p>
        </w:tc>
        <w:tc>
          <w:tcPr>
            <w:tcW w:w="2448" w:type="dxa"/>
            <w:vMerge w:val="restart"/>
          </w:tcPr>
          <w:p w:rsidR="009A083A" w:rsidRDefault="009A083A" w:rsidP="009A083A">
            <w:r>
              <w:t>vágás, feldolgozás, darabolás, hűtö</w:t>
            </w:r>
            <w:bookmarkStart w:id="0" w:name="_GoBack"/>
            <w:bookmarkEnd w:id="0"/>
            <w:r>
              <w:t>tt tárolás</w:t>
            </w:r>
          </w:p>
        </w:tc>
        <w:tc>
          <w:tcPr>
            <w:tcW w:w="2835" w:type="dxa"/>
            <w:vMerge w:val="restart"/>
          </w:tcPr>
          <w:p w:rsidR="009A083A" w:rsidRDefault="009A083A" w:rsidP="009A083A">
            <w:r>
              <w:t xml:space="preserve">nem </w:t>
            </w:r>
            <w:proofErr w:type="spellStart"/>
            <w:r>
              <w:t>hőkezelt</w:t>
            </w:r>
            <w:proofErr w:type="spellEnd"/>
            <w:r>
              <w:t xml:space="preserve"> – „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  <w:r>
              <w:t xml:space="preserve">” kategória; </w:t>
            </w:r>
            <w:proofErr w:type="spellStart"/>
            <w:r>
              <w:t>hőkezelt</w:t>
            </w:r>
            <w:proofErr w:type="spellEnd"/>
            <w:r>
              <w:t>, de nem teljesen főtt – „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  <w:r>
              <w:t>”</w:t>
            </w:r>
          </w:p>
        </w:tc>
        <w:tc>
          <w:tcPr>
            <w:tcW w:w="1842" w:type="dxa"/>
            <w:vMerge w:val="restart"/>
          </w:tcPr>
          <w:p w:rsidR="009A083A" w:rsidRDefault="009A083A" w:rsidP="009A083A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treated</w:t>
            </w:r>
            <w:proofErr w:type="spellEnd"/>
            <w:r>
              <w:t xml:space="preserve"> –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  <w:r>
              <w:t xml:space="preserve">;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treated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cooked</w:t>
            </w:r>
            <w:proofErr w:type="spellEnd"/>
            <w:r>
              <w:t xml:space="preserve"> –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</w:tc>
        <w:tc>
          <w:tcPr>
            <w:tcW w:w="1843" w:type="dxa"/>
            <w:vMerge w:val="restart"/>
          </w:tcPr>
          <w:p w:rsidR="009A083A" w:rsidRDefault="009A083A" w:rsidP="009A083A">
            <w:r>
              <w:t>sertés</w:t>
            </w:r>
          </w:p>
        </w:tc>
      </w:tr>
      <w:tr w:rsidR="009A083A" w:rsidTr="009A083A">
        <w:tc>
          <w:tcPr>
            <w:tcW w:w="392" w:type="dxa"/>
          </w:tcPr>
          <w:p w:rsidR="009A083A" w:rsidRDefault="009A083A" w:rsidP="009A083A">
            <w:r>
              <w:t>3</w:t>
            </w:r>
          </w:p>
        </w:tc>
        <w:tc>
          <w:tcPr>
            <w:tcW w:w="1501" w:type="dxa"/>
          </w:tcPr>
          <w:p w:rsidR="009A083A" w:rsidRDefault="009A083A" w:rsidP="009A083A">
            <w:proofErr w:type="gramStart"/>
            <w:r>
              <w:t>Hu</w:t>
            </w:r>
            <w:proofErr w:type="gramEnd"/>
            <w:r>
              <w:t xml:space="preserve"> 22 EK</w:t>
            </w:r>
          </w:p>
        </w:tc>
        <w:tc>
          <w:tcPr>
            <w:tcW w:w="1496" w:type="dxa"/>
          </w:tcPr>
          <w:p w:rsidR="009A083A" w:rsidRDefault="009A083A" w:rsidP="009A083A">
            <w:r>
              <w:t xml:space="preserve">Pick Szeged </w:t>
            </w:r>
            <w:proofErr w:type="spellStart"/>
            <w:r>
              <w:t>Zrt</w:t>
            </w:r>
            <w:proofErr w:type="spellEnd"/>
            <w:r>
              <w:t>. Pécsi Gyáregysége</w:t>
            </w:r>
          </w:p>
        </w:tc>
        <w:tc>
          <w:tcPr>
            <w:tcW w:w="1501" w:type="dxa"/>
          </w:tcPr>
          <w:p w:rsidR="009A083A" w:rsidRDefault="009A083A" w:rsidP="009A083A">
            <w:r>
              <w:t>7622 Pécs, Siklósi út 3.</w:t>
            </w:r>
          </w:p>
        </w:tc>
        <w:tc>
          <w:tcPr>
            <w:tcW w:w="2448" w:type="dxa"/>
            <w:vMerge/>
          </w:tcPr>
          <w:p w:rsidR="009A083A" w:rsidRDefault="009A083A" w:rsidP="009A083A"/>
        </w:tc>
        <w:tc>
          <w:tcPr>
            <w:tcW w:w="2835" w:type="dxa"/>
            <w:vMerge/>
          </w:tcPr>
          <w:p w:rsidR="009A083A" w:rsidRDefault="009A083A" w:rsidP="009A083A"/>
        </w:tc>
        <w:tc>
          <w:tcPr>
            <w:tcW w:w="1842" w:type="dxa"/>
            <w:vMerge/>
          </w:tcPr>
          <w:p w:rsidR="009A083A" w:rsidRDefault="009A083A" w:rsidP="009A083A"/>
        </w:tc>
        <w:tc>
          <w:tcPr>
            <w:tcW w:w="1843" w:type="dxa"/>
            <w:vMerge/>
          </w:tcPr>
          <w:p w:rsidR="009A083A" w:rsidRDefault="009A083A" w:rsidP="009A083A"/>
        </w:tc>
      </w:tr>
      <w:tr w:rsidR="009A083A" w:rsidTr="009A083A">
        <w:tc>
          <w:tcPr>
            <w:tcW w:w="392" w:type="dxa"/>
          </w:tcPr>
          <w:p w:rsidR="009A083A" w:rsidRDefault="009A083A" w:rsidP="009A083A">
            <w:r>
              <w:t>4</w:t>
            </w:r>
          </w:p>
        </w:tc>
        <w:tc>
          <w:tcPr>
            <w:tcW w:w="1501" w:type="dxa"/>
          </w:tcPr>
          <w:p w:rsidR="009A083A" w:rsidRDefault="009A083A" w:rsidP="009A083A">
            <w:proofErr w:type="gramStart"/>
            <w:r>
              <w:t>HU</w:t>
            </w:r>
            <w:proofErr w:type="gramEnd"/>
            <w:r>
              <w:t xml:space="preserve"> 86 EK</w:t>
            </w:r>
          </w:p>
        </w:tc>
        <w:tc>
          <w:tcPr>
            <w:tcW w:w="1496" w:type="dxa"/>
          </w:tcPr>
          <w:p w:rsidR="009A083A" w:rsidRDefault="009A083A" w:rsidP="009A083A">
            <w:r>
              <w:t xml:space="preserve">Pick Szeged </w:t>
            </w:r>
            <w:proofErr w:type="spellStart"/>
            <w:r>
              <w:t>Zrt</w:t>
            </w:r>
            <w:proofErr w:type="spellEnd"/>
            <w:r>
              <w:t>. Alsómocsoládi Gyáregysége</w:t>
            </w:r>
          </w:p>
        </w:tc>
        <w:tc>
          <w:tcPr>
            <w:tcW w:w="1501" w:type="dxa"/>
          </w:tcPr>
          <w:p w:rsidR="009A083A" w:rsidRDefault="009A083A" w:rsidP="009A083A">
            <w:r>
              <w:t>7345 Alsómocsolád, Alsómocsoládi út 2.</w:t>
            </w:r>
          </w:p>
        </w:tc>
        <w:tc>
          <w:tcPr>
            <w:tcW w:w="2448" w:type="dxa"/>
            <w:vMerge/>
          </w:tcPr>
          <w:p w:rsidR="009A083A" w:rsidRDefault="009A083A" w:rsidP="009A083A"/>
        </w:tc>
        <w:tc>
          <w:tcPr>
            <w:tcW w:w="2835" w:type="dxa"/>
            <w:vMerge/>
          </w:tcPr>
          <w:p w:rsidR="009A083A" w:rsidRDefault="009A083A" w:rsidP="009A083A"/>
        </w:tc>
        <w:tc>
          <w:tcPr>
            <w:tcW w:w="1842" w:type="dxa"/>
            <w:vMerge/>
          </w:tcPr>
          <w:p w:rsidR="009A083A" w:rsidRDefault="009A083A" w:rsidP="009A083A"/>
        </w:tc>
        <w:tc>
          <w:tcPr>
            <w:tcW w:w="1843" w:type="dxa"/>
            <w:vMerge/>
          </w:tcPr>
          <w:p w:rsidR="009A083A" w:rsidRDefault="009A083A" w:rsidP="009A083A"/>
        </w:tc>
      </w:tr>
      <w:tr w:rsidR="009A083A" w:rsidTr="009A083A">
        <w:tc>
          <w:tcPr>
            <w:tcW w:w="392" w:type="dxa"/>
          </w:tcPr>
          <w:p w:rsidR="009A083A" w:rsidRDefault="009A083A" w:rsidP="009A083A">
            <w:r>
              <w:t xml:space="preserve">5 </w:t>
            </w:r>
          </w:p>
        </w:tc>
        <w:tc>
          <w:tcPr>
            <w:tcW w:w="1501" w:type="dxa"/>
          </w:tcPr>
          <w:p w:rsidR="009A083A" w:rsidRDefault="009A083A" w:rsidP="009A083A">
            <w:proofErr w:type="gramStart"/>
            <w:r>
              <w:t>HU</w:t>
            </w:r>
            <w:proofErr w:type="gramEnd"/>
            <w:r>
              <w:t xml:space="preserve"> 553 EK</w:t>
            </w:r>
          </w:p>
        </w:tc>
        <w:tc>
          <w:tcPr>
            <w:tcW w:w="1496" w:type="dxa"/>
          </w:tcPr>
          <w:p w:rsidR="009A083A" w:rsidRDefault="009A083A" w:rsidP="009A083A">
            <w:r>
              <w:t xml:space="preserve">Pick Szeged </w:t>
            </w:r>
            <w:proofErr w:type="spellStart"/>
            <w:r>
              <w:t>Zrt</w:t>
            </w:r>
            <w:proofErr w:type="spellEnd"/>
            <w:r>
              <w:t>. Pécsi Hűtőháza</w:t>
            </w:r>
          </w:p>
        </w:tc>
        <w:tc>
          <w:tcPr>
            <w:tcW w:w="1501" w:type="dxa"/>
          </w:tcPr>
          <w:p w:rsidR="009A083A" w:rsidRDefault="009A083A" w:rsidP="009A083A">
            <w:r>
              <w:t>7622 Pécs, Tüskésréti út 40753 HRSZ</w:t>
            </w:r>
          </w:p>
        </w:tc>
        <w:tc>
          <w:tcPr>
            <w:tcW w:w="2448" w:type="dxa"/>
            <w:vMerge/>
          </w:tcPr>
          <w:p w:rsidR="009A083A" w:rsidRDefault="009A083A" w:rsidP="009A083A"/>
        </w:tc>
        <w:tc>
          <w:tcPr>
            <w:tcW w:w="2835" w:type="dxa"/>
            <w:vMerge/>
          </w:tcPr>
          <w:p w:rsidR="009A083A" w:rsidRDefault="009A083A" w:rsidP="009A083A"/>
        </w:tc>
        <w:tc>
          <w:tcPr>
            <w:tcW w:w="1842" w:type="dxa"/>
            <w:vMerge/>
          </w:tcPr>
          <w:p w:rsidR="009A083A" w:rsidRDefault="009A083A" w:rsidP="009A083A"/>
        </w:tc>
        <w:tc>
          <w:tcPr>
            <w:tcW w:w="1843" w:type="dxa"/>
            <w:vMerge/>
          </w:tcPr>
          <w:p w:rsidR="009A083A" w:rsidRDefault="009A083A" w:rsidP="009A083A"/>
        </w:tc>
      </w:tr>
      <w:tr w:rsidR="009A083A" w:rsidTr="009A083A">
        <w:tc>
          <w:tcPr>
            <w:tcW w:w="392" w:type="dxa"/>
          </w:tcPr>
          <w:p w:rsidR="009A083A" w:rsidRDefault="009A083A" w:rsidP="009A083A">
            <w:r>
              <w:t>4</w:t>
            </w:r>
          </w:p>
        </w:tc>
        <w:tc>
          <w:tcPr>
            <w:tcW w:w="1501" w:type="dxa"/>
          </w:tcPr>
          <w:p w:rsidR="009A083A" w:rsidRDefault="009A083A" w:rsidP="009A083A">
            <w:proofErr w:type="gramStart"/>
            <w:r>
              <w:t>HU</w:t>
            </w:r>
            <w:proofErr w:type="gramEnd"/>
            <w:r>
              <w:t xml:space="preserve"> 55 EK</w:t>
            </w:r>
          </w:p>
        </w:tc>
        <w:tc>
          <w:tcPr>
            <w:tcW w:w="1496" w:type="dxa"/>
          </w:tcPr>
          <w:p w:rsidR="009A083A" w:rsidRDefault="009973FD" w:rsidP="009A083A">
            <w:r>
              <w:t>Dunakeszi Hűtőház Kft</w:t>
            </w:r>
            <w:r w:rsidR="009A083A">
              <w:t>.</w:t>
            </w:r>
          </w:p>
        </w:tc>
        <w:tc>
          <w:tcPr>
            <w:tcW w:w="1501" w:type="dxa"/>
          </w:tcPr>
          <w:p w:rsidR="009A083A" w:rsidRDefault="00E254AC" w:rsidP="009A083A">
            <w:r>
              <w:t xml:space="preserve">2120 Dunakeszi, </w:t>
            </w:r>
            <w:proofErr w:type="spellStart"/>
            <w:r>
              <w:t>Tőzegtavi</w:t>
            </w:r>
            <w:proofErr w:type="spellEnd"/>
            <w:r>
              <w:t xml:space="preserve"> út </w:t>
            </w:r>
            <w:r w:rsidR="009A083A">
              <w:t>1</w:t>
            </w:r>
            <w:r w:rsidR="00BA6FBC">
              <w:t>1-13</w:t>
            </w:r>
            <w:r w:rsidR="009A083A">
              <w:t>.</w:t>
            </w:r>
          </w:p>
        </w:tc>
        <w:tc>
          <w:tcPr>
            <w:tcW w:w="2448" w:type="dxa"/>
          </w:tcPr>
          <w:p w:rsidR="009A083A" w:rsidRDefault="009A083A" w:rsidP="009A083A">
            <w:r>
              <w:t>hűtött tárolás</w:t>
            </w:r>
          </w:p>
        </w:tc>
        <w:tc>
          <w:tcPr>
            <w:tcW w:w="2835" w:type="dxa"/>
          </w:tcPr>
          <w:p w:rsidR="009A083A" w:rsidRDefault="009A083A" w:rsidP="009A083A">
            <w:r>
              <w:t>nyers - kezeletlen</w:t>
            </w:r>
          </w:p>
        </w:tc>
        <w:tc>
          <w:tcPr>
            <w:tcW w:w="1842" w:type="dxa"/>
          </w:tcPr>
          <w:p w:rsidR="009A083A" w:rsidRDefault="009A083A" w:rsidP="009A083A">
            <w:proofErr w:type="spellStart"/>
            <w:r>
              <w:t>raw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intact</w:t>
            </w:r>
            <w:proofErr w:type="spellEnd"/>
          </w:p>
        </w:tc>
        <w:tc>
          <w:tcPr>
            <w:tcW w:w="1843" w:type="dxa"/>
          </w:tcPr>
          <w:p w:rsidR="009A083A" w:rsidRDefault="009A083A" w:rsidP="009A083A">
            <w:r>
              <w:t>sertés</w:t>
            </w:r>
          </w:p>
        </w:tc>
      </w:tr>
    </w:tbl>
    <w:p w:rsidR="009A083A" w:rsidRPr="009A083A" w:rsidRDefault="009A083A" w:rsidP="009A083A"/>
    <w:p w:rsidR="00055C2F" w:rsidRPr="009A083A" w:rsidRDefault="009A083A" w:rsidP="009A083A">
      <w:r>
        <w:t>Megjegyzés: A fent megnevezetteken kívül újabb termékkategóriákat külön szükséges engedélyezni</w:t>
      </w:r>
    </w:p>
    <w:sectPr w:rsidR="00055C2F" w:rsidRPr="009A083A" w:rsidSect="002963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94"/>
    <w:rsid w:val="00055C2F"/>
    <w:rsid w:val="002963E2"/>
    <w:rsid w:val="002E145F"/>
    <w:rsid w:val="00354684"/>
    <w:rsid w:val="00680EF5"/>
    <w:rsid w:val="007D7DA5"/>
    <w:rsid w:val="008F0456"/>
    <w:rsid w:val="009973FD"/>
    <w:rsid w:val="009A083A"/>
    <w:rsid w:val="00A66E2D"/>
    <w:rsid w:val="00BA6FBC"/>
    <w:rsid w:val="00CC1F94"/>
    <w:rsid w:val="00E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Racskó Tamás</dc:creator>
  <cp:lastModifiedBy>Luigitschné dr. Jánosi Eszter</cp:lastModifiedBy>
  <cp:revision>2</cp:revision>
  <cp:lastPrinted>2015-12-08T08:20:00Z</cp:lastPrinted>
  <dcterms:created xsi:type="dcterms:W3CDTF">2016-09-07T11:10:00Z</dcterms:created>
  <dcterms:modified xsi:type="dcterms:W3CDTF">2016-09-07T11:10:00Z</dcterms:modified>
</cp:coreProperties>
</file>